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1" w:rsidRDefault="00CF0481" w:rsidP="00CF0481">
      <w:pPr>
        <w:ind w:right="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GÜLŞAH GÜLEBAKAN</w:t>
      </w:r>
    </w:p>
    <w:p w:rsidR="00CF0481" w:rsidRDefault="00CF0481" w:rsidP="00CF0481">
      <w:pPr>
        <w:spacing w:line="20" w:lineRule="exact"/>
        <w:rPr>
          <w:sz w:val="24"/>
          <w:szCs w:val="24"/>
        </w:rPr>
      </w:pPr>
      <w:r>
        <w:pict>
          <v:line id="Shape 1" o:spid="_x0000_s1026" style="position:absolute;z-index:251658240;visibility:visible;mso-wrap-distance-left:0;mso-wrap-distance-right:0" from=".4pt,9.55pt" to="443.05pt,9.55pt" o:allowincell="f" strokecolor="#7f7f7f" strokeweight=".16931mm"/>
        </w:pict>
      </w:r>
      <w:r>
        <w:pict>
          <v:line id="Shape 4" o:spid="_x0000_s1027" style="position:absolute;z-index:251658240;visibility:visible;mso-wrap-distance-left:0;mso-wrap-distance-right:0" from="99.75pt,9.35pt" to="99.75pt,679.35pt" o:allowincell="f" strokecolor="#7f7f7f" strokeweight=".48pt"/>
        </w:pict>
      </w:r>
      <w:r>
        <w:pict>
          <v:rect id="Shape 2" o:spid="_x0000_s1036" style="position:absolute;margin-left:.4pt;margin-top:315.6pt;width:99.25pt;height:363.75pt;z-index:-251658240;visibility:visible;mso-wrap-distance-left:0;mso-wrap-distance-right:0" o:allowincell="f" fillcolor="#f2f2f2" stroked="f"/>
        </w:pict>
      </w:r>
      <w:r>
        <w:pict>
          <v:rect id="Shape 3" o:spid="_x0000_s1037" style="position:absolute;margin-left:99.85pt;margin-top:261.95pt;width:5.45pt;height:417.4pt;z-index:-251658240;visibility:visible;mso-wrap-distance-left:0;mso-wrap-distance-right:0" o:allowincell="f" fillcolor="#f2f2f2" stroked="f"/>
        </w:pict>
      </w:r>
    </w:p>
    <w:p w:rsidR="00CF0481" w:rsidRDefault="00CF0481" w:rsidP="00CF0481">
      <w:pPr>
        <w:spacing w:line="1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00"/>
        <w:gridCol w:w="6660"/>
        <w:gridCol w:w="100"/>
        <w:gridCol w:w="20"/>
      </w:tblGrid>
      <w:tr w:rsidR="00CF0481" w:rsidTr="00E57846">
        <w:trPr>
          <w:trHeight w:val="269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vMerge w:val="restart"/>
            <w:shd w:val="clear" w:color="auto" w:fill="F2F2F2"/>
            <w:vAlign w:val="bottom"/>
            <w:hideMark/>
          </w:tcPr>
          <w:p w:rsidR="00CF0481" w:rsidRDefault="00CF0481" w:rsidP="00CF04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Adres: 19 Mayıs,  Hrant Dink Sokak No.!04 Şişli/İstanbul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28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vMerge/>
            <w:vAlign w:val="center"/>
            <w:hideMark/>
          </w:tcPr>
          <w:p w:rsidR="00CF0481" w:rsidRDefault="00CF048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center"/>
            <w:hideMark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54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CF04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Telefon:  +90 5064833272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59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CF04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Email:   </w:t>
            </w:r>
            <w:hyperlink r:id="rId7" w:history="1">
              <w:r w:rsidRPr="00053498">
                <w:rPr>
                  <w:rStyle w:val="Kpr"/>
                  <w:rFonts w:eastAsia="Times New Roman"/>
                </w:rPr>
                <w:t>gulsah_gulebakan@hotmail.com</w:t>
              </w:r>
            </w:hyperlink>
          </w:p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540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F2F2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0"/>
        </w:trPr>
        <w:tc>
          <w:tcPr>
            <w:tcW w:w="2000" w:type="dxa"/>
            <w:vAlign w:val="bottom"/>
          </w:tcPr>
          <w:p w:rsidR="00CF0481" w:rsidRDefault="00CF0481"/>
        </w:tc>
        <w:tc>
          <w:tcPr>
            <w:tcW w:w="100" w:type="dxa"/>
            <w:vAlign w:val="bottom"/>
          </w:tcPr>
          <w:p w:rsidR="00CF0481" w:rsidRDefault="00CF0481"/>
        </w:tc>
        <w:tc>
          <w:tcPr>
            <w:tcW w:w="6760" w:type="dxa"/>
            <w:gridSpan w:val="2"/>
            <w:vAlign w:val="bottom"/>
            <w:hideMark/>
          </w:tcPr>
          <w:p w:rsidR="00CF0481" w:rsidRDefault="00CF048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İSTANBUL BİLGİ ÜNİVERSİTESİ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CF048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Lisansüstü Programlar Enstitüsü</w:t>
            </w:r>
          </w:p>
          <w:p w:rsidR="00CF0481" w:rsidRDefault="00CF04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Klinik Psikoloji Yüksek Lisans Programı- Çift ve Aile Terapisi Alt Dalı (2018-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  <w:hideMark/>
          </w:tcPr>
          <w:p w:rsidR="00CF0481" w:rsidRDefault="00CF048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E57846">
              <w:rPr>
                <w:rFonts w:ascii="Calibri" w:eastAsia="Calibri" w:hAnsi="Calibri" w:cs="Calibri"/>
                <w:b/>
                <w:bCs/>
              </w:rPr>
              <w:t>ĞİTİM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CF04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</w:tcPr>
          <w:p w:rsidR="00CF0481" w:rsidRDefault="00CF048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538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11322A" w:rsidP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BOĞAZİÇİ ÜNİVERSİTESİ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6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11322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Fen Edebiyat Fakültesi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Psikoloji Bölümü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 (2013-2018)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GNO</w:t>
            </w:r>
            <w:r w:rsidR="00CF0481">
              <w:rPr>
                <w:rFonts w:ascii="Calibri" w:eastAsia="Calibri" w:hAnsi="Calibri" w:cs="Calibri"/>
                <w:b/>
                <w:bCs/>
              </w:rPr>
              <w:t>: 3.19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538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11322A" w:rsidP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SIRRI YIRCALI ANADOLU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LİSESİ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- </w:t>
            </w:r>
            <w:r w:rsidR="00CF0481">
              <w:rPr>
                <w:rFonts w:ascii="Calibri" w:eastAsia="Calibri" w:hAnsi="Calibri" w:cs="Calibri"/>
              </w:rPr>
              <w:t>Balıkesir, TURKEY (2008-2013)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2"/>
            <w:vAlign w:val="bottom"/>
            <w:hideMark/>
          </w:tcPr>
          <w:p w:rsidR="00CF0481" w:rsidRDefault="00CF04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Turkish and Math- 92.96</w:t>
            </w: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77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0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/>
        </w:tc>
        <w:tc>
          <w:tcPr>
            <w:tcW w:w="100" w:type="dxa"/>
            <w:vAlign w:val="bottom"/>
          </w:tcPr>
          <w:p w:rsidR="00CF0481" w:rsidRDefault="00CF0481"/>
        </w:tc>
        <w:tc>
          <w:tcPr>
            <w:tcW w:w="6660" w:type="dxa"/>
            <w:shd w:val="clear" w:color="auto" w:fill="F2F2F2"/>
            <w:vAlign w:val="bottom"/>
          </w:tcPr>
          <w:p w:rsidR="00CF0481" w:rsidRDefault="0011322A">
            <w:pPr>
              <w:spacing w:line="260" w:lineRule="exac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İ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stanbul Bilgi </w:t>
            </w:r>
            <w:r>
              <w:rPr>
                <w:rFonts w:ascii="Calibri" w:eastAsia="Calibri" w:hAnsi="Calibri" w:cs="Calibri"/>
                <w:b/>
                <w:bCs/>
              </w:rPr>
              <w:t>Üniversitesi</w:t>
            </w:r>
            <w:r w:rsidR="00CF0481"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Cs/>
              </w:rPr>
              <w:t>Santral, İ</w:t>
            </w:r>
            <w:r w:rsidR="00CF0481">
              <w:rPr>
                <w:rFonts w:ascii="Calibri" w:eastAsia="Calibri" w:hAnsi="Calibri" w:cs="Calibri"/>
                <w:bCs/>
              </w:rPr>
              <w:t>stanbul (01/10/2019-</w:t>
            </w:r>
          </w:p>
          <w:p w:rsidR="00CF0481" w:rsidRDefault="0011322A">
            <w:pPr>
              <w:spacing w:line="260" w:lineRule="exac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Görev Tanımı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Cs/>
              </w:rPr>
              <w:t>Araştırma Asistanı</w:t>
            </w:r>
          </w:p>
          <w:p w:rsidR="00CF0481" w:rsidRDefault="0011322A">
            <w:pPr>
              <w:spacing w:line="260" w:lineRule="exac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MFT/ PRN (Kliniklerarası İşbirliği Veri Sistemi) projesi kapsamında baş asistan olarak ölçek düzenlemesi yapmak, diğer çalışan asistanları bilgilendirmek ve aylık ölçek kontrolü yapmak</w:t>
            </w:r>
          </w:p>
          <w:p w:rsidR="00CF0481" w:rsidRDefault="00CF0481">
            <w:pPr>
              <w:spacing w:line="260" w:lineRule="exact"/>
              <w:rPr>
                <w:rFonts w:ascii="Calibri" w:eastAsia="Calibri" w:hAnsi="Calibri" w:cs="Calibri"/>
                <w:bCs/>
              </w:rPr>
            </w:pPr>
          </w:p>
          <w:p w:rsidR="00CF0481" w:rsidRDefault="0011322A">
            <w:pPr>
              <w:spacing w:line="26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SABANCI VAKFI</w:t>
            </w:r>
            <w:r w:rsidR="00CF0481"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</w:rPr>
              <w:t>Levent, İ</w:t>
            </w:r>
            <w:r w:rsidR="00CF0481">
              <w:rPr>
                <w:rFonts w:ascii="Calibri" w:eastAsia="Calibri" w:hAnsi="Calibri" w:cs="Calibri"/>
              </w:rPr>
              <w:t>stanbul (17/07/2018-01.10.2018)</w:t>
            </w:r>
          </w:p>
        </w:tc>
        <w:tc>
          <w:tcPr>
            <w:tcW w:w="100" w:type="dxa"/>
            <w:vAlign w:val="bottom"/>
          </w:tcPr>
          <w:p w:rsidR="00CF0481" w:rsidRDefault="00CF0481"/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Görev Tanımı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CF0481">
              <w:rPr>
                <w:rFonts w:ascii="Calibri" w:eastAsia="Calibri" w:hAnsi="Calibri" w:cs="Calibri"/>
              </w:rPr>
              <w:t>Project Assisstant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shd w:val="clear" w:color="auto" w:fill="F2F2F2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Pr="0011322A" w:rsidRDefault="0011322A">
            <w:pPr>
              <w:rPr>
                <w:rFonts w:asciiTheme="minorHAnsi" w:hAnsiTheme="minorHAnsi" w:cstheme="minorHAnsi"/>
              </w:rPr>
            </w:pPr>
            <w:r w:rsidRPr="0011322A">
              <w:rPr>
                <w:rFonts w:asciiTheme="minorHAnsi" w:hAnsiTheme="minorHAnsi" w:cstheme="minorHAnsi"/>
              </w:rPr>
              <w:t>Sabancı Vakfı tarafından eğitimleri sırasında finanse edilen mezun öğrencilerin verileri üzerinde çalışılmış ve devam eden öğrencilerle vakıfla entegrasyonları hakkında anketler hazırlanmıştır.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75"/>
        </w:trPr>
        <w:tc>
          <w:tcPr>
            <w:tcW w:w="2000" w:type="dxa"/>
            <w:shd w:val="clear" w:color="auto" w:fill="F2F2F2"/>
            <w:vAlign w:val="bottom"/>
            <w:hideMark/>
          </w:tcPr>
          <w:p w:rsidR="00CF0481" w:rsidRDefault="00E5784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DENEYİM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CF0481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0"/>
        </w:trPr>
        <w:tc>
          <w:tcPr>
            <w:tcW w:w="2000" w:type="dxa"/>
            <w:vAlign w:val="bottom"/>
          </w:tcPr>
          <w:p w:rsidR="00CF0481" w:rsidRDefault="00CF0481"/>
        </w:tc>
        <w:tc>
          <w:tcPr>
            <w:tcW w:w="100" w:type="dxa"/>
            <w:vAlign w:val="bottom"/>
          </w:tcPr>
          <w:p w:rsidR="00CF0481" w:rsidRDefault="00CF0481"/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CF048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F0481" w:rsidRDefault="00CF0481"/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538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Boğaziçi Üniversitesi Psikoloji Bölümü</w:t>
            </w:r>
            <w:r w:rsidR="00CF0481">
              <w:rPr>
                <w:rFonts w:ascii="Calibri" w:eastAsia="Calibri" w:hAnsi="Calibri" w:cs="Calibri"/>
                <w:b/>
                <w:bCs/>
              </w:rPr>
              <w:t>- Prof. Feyza Çorapçı</w:t>
            </w:r>
            <w:r>
              <w:rPr>
                <w:rFonts w:ascii="Calibri" w:eastAsia="Calibri" w:hAnsi="Calibri" w:cs="Calibri"/>
                <w:b/>
                <w:bCs/>
              </w:rPr>
              <w:t xml:space="preserve"> Laboratuvarı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11322A" w:rsidP="0011322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Görev Tanımı</w:t>
            </w:r>
            <w:r w:rsidR="00CF0481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</w:rPr>
              <w:t>Araştırma Asistanı</w:t>
            </w: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CF0481" w:rsidTr="00E57846">
        <w:trPr>
          <w:trHeight w:val="269"/>
        </w:trPr>
        <w:tc>
          <w:tcPr>
            <w:tcW w:w="20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CF0481" w:rsidRDefault="00E57846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Erken dönem çocukluk dönemi sosyal ve duygusal gelişim üzerine hazırlanan İstanbul’95 projesi için yapılan araştırmalarda görev aldı.</w:t>
            </w:r>
          </w:p>
          <w:p w:rsidR="00E57846" w:rsidRDefault="00E578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F0481" w:rsidRDefault="00CF048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F0481" w:rsidRDefault="00CF0481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69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 w:rsidP="002B4C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DENİZBANK- </w:t>
            </w:r>
            <w:r>
              <w:rPr>
                <w:rFonts w:ascii="Calibri" w:eastAsia="Calibri" w:hAnsi="Calibri" w:cs="Calibri"/>
              </w:rPr>
              <w:t>Zincirlikuyu, Istanbul (29/07/2017-25/08/2017)</w:t>
            </w: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69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 w:rsidP="002B4CEA">
            <w:pPr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Görev Tanımı: </w:t>
            </w:r>
            <w:r>
              <w:rPr>
                <w:rFonts w:ascii="Calibri" w:eastAsia="Calibri" w:hAnsi="Calibri" w:cs="Calibri"/>
              </w:rPr>
              <w:t>İşe Alım ve Kariyer Yönetimi Asistanı</w:t>
            </w:r>
          </w:p>
          <w:p w:rsidR="00E57846" w:rsidRDefault="00E57846" w:rsidP="002B4CEA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538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217805</wp:posOffset>
                  </wp:positionV>
                  <wp:extent cx="4220845" cy="5224145"/>
                  <wp:effectExtent l="1905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845" cy="522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 w:rsidP="002B4C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BAKIRKOY RUH VE SİNİR HASTALIKLARI HASTANESİ- </w:t>
            </w:r>
            <w:r>
              <w:rPr>
                <w:rFonts w:ascii="Calibri" w:eastAsia="Calibri" w:hAnsi="Calibri" w:cs="Calibri"/>
              </w:rPr>
              <w:t>Bakırköy, Istanbul (13/07/2017-28/07/2017)</w:t>
            </w:r>
          </w:p>
          <w:p w:rsidR="00E57846" w:rsidRPr="00E57846" w:rsidRDefault="00E57846" w:rsidP="002B4C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Görev Tanımı: </w:t>
            </w:r>
            <w:r>
              <w:rPr>
                <w:rFonts w:ascii="Calibri" w:eastAsia="Calibri" w:hAnsi="Calibri" w:cs="Calibri"/>
              </w:rPr>
              <w:t>Psikoloji Stajyeri</w:t>
            </w: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66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 w:rsidP="002B4CE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538"/>
        </w:trPr>
        <w:tc>
          <w:tcPr>
            <w:tcW w:w="2000" w:type="dxa"/>
            <w:vAlign w:val="bottom"/>
          </w:tcPr>
          <w:p w:rsidR="00E57846" w:rsidRDefault="004051E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-2195195</wp:posOffset>
                  </wp:positionV>
                  <wp:extent cx="4286250" cy="53054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530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 w:rsidP="00E578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69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69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shd w:val="clear" w:color="auto" w:fill="F2F2F2"/>
            <w:vAlign w:val="bottom"/>
            <w:hideMark/>
          </w:tcPr>
          <w:p w:rsidR="00E57846" w:rsidRDefault="00E5784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  <w:tr w:rsidR="00E57846" w:rsidTr="00E57846">
        <w:trPr>
          <w:trHeight w:val="277"/>
        </w:trPr>
        <w:tc>
          <w:tcPr>
            <w:tcW w:w="20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F2F2F2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57846" w:rsidRDefault="00E5784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57846" w:rsidRDefault="00E57846">
            <w:pPr>
              <w:rPr>
                <w:sz w:val="2"/>
                <w:szCs w:val="2"/>
              </w:rPr>
            </w:pPr>
          </w:p>
        </w:tc>
      </w:tr>
    </w:tbl>
    <w:p w:rsidR="00CF0481" w:rsidRDefault="00CF0481" w:rsidP="00CF0481">
      <w:pPr>
        <w:spacing w:line="20" w:lineRule="exact"/>
        <w:rPr>
          <w:sz w:val="24"/>
          <w:szCs w:val="24"/>
        </w:rPr>
      </w:pPr>
    </w:p>
    <w:p w:rsidR="00CF0481" w:rsidRDefault="00E57846" w:rsidP="00CF0481">
      <w:pPr>
        <w:spacing w:line="230" w:lineRule="auto"/>
        <w:ind w:left="2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ETNOGRAF OFİSİ/ KOÇ ÜNİVERSİTESİ</w:t>
      </w:r>
      <w:r w:rsidR="00CF0481">
        <w:rPr>
          <w:rFonts w:ascii="Calibri" w:eastAsia="Calibri" w:hAnsi="Calibri" w:cs="Calibri"/>
          <w:b/>
          <w:bCs/>
        </w:rPr>
        <w:t xml:space="preserve"> - </w:t>
      </w:r>
      <w:r>
        <w:rPr>
          <w:rFonts w:ascii="Calibri" w:eastAsia="Calibri" w:hAnsi="Calibri" w:cs="Calibri"/>
        </w:rPr>
        <w:t>Ç</w:t>
      </w:r>
      <w:r w:rsidR="00CF0481">
        <w:rPr>
          <w:rFonts w:ascii="Calibri" w:eastAsia="Calibri" w:hAnsi="Calibri" w:cs="Calibri"/>
        </w:rPr>
        <w:t>engelköy, Istanbul,</w:t>
      </w:r>
    </w:p>
    <w:p w:rsidR="00CF0481" w:rsidRDefault="00CF0481" w:rsidP="00CF0481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1337310</wp:posOffset>
            </wp:positionH>
            <wp:positionV relativeFrom="paragraph">
              <wp:posOffset>5715</wp:posOffset>
            </wp:positionV>
            <wp:extent cx="4220845" cy="170815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481" w:rsidRDefault="00CF0481" w:rsidP="00CF0481">
      <w:pPr>
        <w:ind w:left="2100"/>
        <w:rPr>
          <w:sz w:val="20"/>
          <w:szCs w:val="20"/>
        </w:rPr>
      </w:pPr>
      <w:r>
        <w:rPr>
          <w:rFonts w:ascii="Calibri" w:eastAsia="Calibri" w:hAnsi="Calibri" w:cs="Calibri"/>
        </w:rPr>
        <w:t>(03/2017-</w:t>
      </w:r>
      <w:r w:rsidR="00E57846">
        <w:rPr>
          <w:rFonts w:ascii="Calibri" w:eastAsia="Calibri" w:hAnsi="Calibri" w:cs="Calibri"/>
        </w:rPr>
        <w:t>08/2017</w:t>
      </w:r>
      <w:r>
        <w:rPr>
          <w:rFonts w:ascii="Calibri" w:eastAsia="Calibri" w:hAnsi="Calibri" w:cs="Calibri"/>
        </w:rPr>
        <w:t xml:space="preserve"> )</w:t>
      </w:r>
    </w:p>
    <w:p w:rsidR="00CF0481" w:rsidRDefault="00CF0481" w:rsidP="00CF0481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1337310</wp:posOffset>
            </wp:positionH>
            <wp:positionV relativeFrom="paragraph">
              <wp:posOffset>5080</wp:posOffset>
            </wp:positionV>
            <wp:extent cx="4220845" cy="170815"/>
            <wp:effectExtent l="1905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481" w:rsidRDefault="00E57846" w:rsidP="00CF0481">
      <w:pPr>
        <w:ind w:left="2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Görev Tanımı</w:t>
      </w:r>
      <w:r w:rsidR="00CF0481">
        <w:rPr>
          <w:rFonts w:ascii="Calibri" w:eastAsia="Calibri" w:hAnsi="Calibri" w:cs="Calibri"/>
          <w:b/>
          <w:bCs/>
        </w:rPr>
        <w:t xml:space="preserve"> : </w:t>
      </w:r>
      <w:r>
        <w:rPr>
          <w:rFonts w:ascii="Calibri" w:eastAsia="Calibri" w:hAnsi="Calibri" w:cs="Calibri"/>
        </w:rPr>
        <w:t>Araştırma Asistanı</w:t>
      </w:r>
    </w:p>
    <w:p w:rsidR="00CF0481" w:rsidRPr="00B12621" w:rsidRDefault="00B12621" w:rsidP="00B12621">
      <w:pPr>
        <w:ind w:left="210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1338580</wp:posOffset>
            </wp:positionH>
            <wp:positionV relativeFrom="paragraph">
              <wp:posOffset>622935</wp:posOffset>
            </wp:positionV>
            <wp:extent cx="4220845" cy="685800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2621">
        <w:rPr>
          <w:rFonts w:asciiTheme="minorHAnsi" w:hAnsiTheme="minorHAnsi" w:cstheme="minorHAnsi"/>
          <w:color w:val="000000"/>
        </w:rPr>
        <w:t>Marmara Üniversitesi Eğitim Araştırma Hastanesinde, Psikiyatrist Kemal Kuşçu ve Uzman Psikolog Mustafa Uğur Kaya tarafından anne-çocuk çiftleriyle yürütülen “Ortak Dikkat, Ortak Çalışma ve Anne Dili” konulu projede kodlama asistanı olarak görev ald</w:t>
      </w:r>
      <w:r>
        <w:rPr>
          <w:rFonts w:asciiTheme="minorHAnsi" w:hAnsiTheme="minorHAnsi" w:cstheme="minorHAnsi"/>
          <w:color w:val="000000"/>
        </w:rPr>
        <w:t>ı.</w:t>
      </w:r>
    </w:p>
    <w:p w:rsidR="00E57846" w:rsidRDefault="00E57846" w:rsidP="00E57846">
      <w:pPr>
        <w:tabs>
          <w:tab w:val="left" w:pos="2820"/>
        </w:tabs>
        <w:ind w:left="2820"/>
        <w:rPr>
          <w:rFonts w:ascii="Calibri" w:eastAsia="Calibri" w:hAnsi="Calibri" w:cs="Calibri"/>
        </w:rPr>
      </w:pPr>
    </w:p>
    <w:p w:rsidR="00E57846" w:rsidRPr="00CF0481" w:rsidRDefault="00E57846" w:rsidP="00E57846">
      <w:pPr>
        <w:tabs>
          <w:tab w:val="left" w:pos="2820"/>
        </w:tabs>
        <w:ind w:left="2820"/>
        <w:rPr>
          <w:rFonts w:ascii="Symbol" w:eastAsia="Symbol" w:hAnsi="Symbol" w:cs="Symbol"/>
        </w:rPr>
      </w:pPr>
    </w:p>
    <w:p w:rsidR="00CF0481" w:rsidRDefault="00CF0481" w:rsidP="00CF0481">
      <w:pPr>
        <w:spacing w:line="237" w:lineRule="exact"/>
        <w:ind w:left="1392" w:firstLine="708"/>
        <w:rPr>
          <w:sz w:val="20"/>
          <w:szCs w:val="20"/>
        </w:rPr>
      </w:pPr>
      <w:r>
        <w:pict>
          <v:line id="Shape 12" o:spid="_x0000_s1038" style="position:absolute;left:0;text-align:left;z-index:251660288;visibility:visible;mso-wrap-distance-left:0;mso-wrap-distance-right:0;mso-position-horizontal-relative:page;mso-position-vertical-relative:page" from="164.75pt,70.75pt" to="164.75pt,761.6pt" o:allowincell="f" strokecolor="#7f7f7f" strokeweight=".48pt">
            <w10:wrap anchorx="page" anchory="page"/>
          </v:line>
        </w:pict>
      </w:r>
      <w:bookmarkStart w:id="1" w:name="page2"/>
      <w:bookmarkEnd w:id="1"/>
      <w:r w:rsidR="00E57846">
        <w:rPr>
          <w:rFonts w:ascii="Calibri" w:eastAsia="Calibri" w:hAnsi="Calibri" w:cs="Calibri"/>
          <w:b/>
          <w:bCs/>
        </w:rPr>
        <w:t>HRANT DINK VAKFI- SINIRLARIN ÖTESİNDE</w:t>
      </w:r>
      <w:r>
        <w:rPr>
          <w:rFonts w:ascii="Calibri" w:eastAsia="Calibri" w:hAnsi="Calibri" w:cs="Calibri"/>
          <w:b/>
          <w:bCs/>
        </w:rPr>
        <w:t xml:space="preserve"> – </w:t>
      </w:r>
      <w:r w:rsidR="00E57846">
        <w:rPr>
          <w:rFonts w:ascii="Calibri" w:eastAsia="Calibri" w:hAnsi="Calibri" w:cs="Calibri"/>
        </w:rPr>
        <w:t>Erivan</w:t>
      </w:r>
      <w:r>
        <w:rPr>
          <w:rFonts w:ascii="Calibri" w:eastAsia="Calibri" w:hAnsi="Calibri" w:cs="Calibri"/>
        </w:rPr>
        <w:t>-</w:t>
      </w:r>
      <w:r w:rsidR="00E57846">
        <w:rPr>
          <w:rFonts w:ascii="Calibri" w:eastAsia="Calibri" w:hAnsi="Calibri" w:cs="Calibri"/>
        </w:rPr>
        <w:t>Ermenistan</w:t>
      </w:r>
    </w:p>
    <w:p w:rsidR="00CF0481" w:rsidRDefault="00CF0481" w:rsidP="00CF0481">
      <w:pPr>
        <w:spacing w:line="49" w:lineRule="exact"/>
        <w:rPr>
          <w:sz w:val="20"/>
          <w:szCs w:val="20"/>
        </w:rPr>
      </w:pPr>
    </w:p>
    <w:p w:rsidR="00CF0481" w:rsidRDefault="00CF0481" w:rsidP="00CF0481">
      <w:pPr>
        <w:tabs>
          <w:tab w:val="left" w:pos="2080"/>
        </w:tabs>
        <w:spacing w:line="216" w:lineRule="auto"/>
        <w:ind w:left="2100" w:right="4166" w:hanging="19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PROJE</w:t>
      </w:r>
      <w:r w:rsidR="00B12621">
        <w:rPr>
          <w:rFonts w:ascii="Calibri" w:eastAsia="Calibri" w:hAnsi="Calibri" w:cs="Calibri"/>
          <w:b/>
          <w:bCs/>
        </w:rPr>
        <w:t>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(01/06/2015- 07/06/2015)</w:t>
      </w:r>
    </w:p>
    <w:p w:rsidR="004051E3" w:rsidRDefault="004051E3" w:rsidP="004051E3">
      <w:pPr>
        <w:tabs>
          <w:tab w:val="left" w:pos="2080"/>
        </w:tabs>
        <w:spacing w:line="216" w:lineRule="auto"/>
        <w:ind w:left="2100" w:right="4166" w:hanging="19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Zabel- Tiyatro Oyunu</w:t>
      </w:r>
    </w:p>
    <w:p w:rsidR="004051E3" w:rsidRDefault="004051E3" w:rsidP="004051E3">
      <w:pPr>
        <w:tabs>
          <w:tab w:val="left" w:pos="2080"/>
        </w:tabs>
        <w:spacing w:line="216" w:lineRule="auto"/>
        <w:ind w:left="2100" w:right="4166" w:hanging="19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Keman Sanatçısı ve Vokal</w:t>
      </w:r>
    </w:p>
    <w:p w:rsidR="004051E3" w:rsidRDefault="004051E3" w:rsidP="00CF0481">
      <w:pPr>
        <w:tabs>
          <w:tab w:val="left" w:pos="2080"/>
        </w:tabs>
        <w:spacing w:line="216" w:lineRule="auto"/>
        <w:ind w:left="2100" w:right="4166" w:hanging="1979"/>
        <w:rPr>
          <w:sz w:val="20"/>
          <w:szCs w:val="20"/>
        </w:rPr>
      </w:pPr>
    </w:p>
    <w:p w:rsidR="00CF0481" w:rsidRDefault="00CF0481" w:rsidP="00CF0481">
      <w:pPr>
        <w:spacing w:line="62" w:lineRule="exact"/>
        <w:rPr>
          <w:sz w:val="20"/>
          <w:szCs w:val="20"/>
        </w:rPr>
      </w:pPr>
    </w:p>
    <w:p w:rsidR="00CF0481" w:rsidRDefault="00CF0481" w:rsidP="00CF0481">
      <w:pPr>
        <w:spacing w:line="50" w:lineRule="exact"/>
        <w:rPr>
          <w:sz w:val="20"/>
          <w:szCs w:val="20"/>
        </w:rPr>
      </w:pPr>
    </w:p>
    <w:p w:rsidR="00CF0481" w:rsidRDefault="004051E3" w:rsidP="00CF0481">
      <w:pPr>
        <w:spacing w:line="216" w:lineRule="auto"/>
        <w:ind w:left="2100" w:right="9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COMENIUS PROJESİ</w:t>
      </w:r>
      <w:r w:rsidR="00CF0481">
        <w:rPr>
          <w:rFonts w:ascii="Calibri" w:eastAsia="Calibri" w:hAnsi="Calibri" w:cs="Calibri"/>
          <w:b/>
          <w:bCs/>
        </w:rPr>
        <w:t xml:space="preserve">- </w:t>
      </w:r>
      <w:r>
        <w:rPr>
          <w:rFonts w:ascii="Calibri" w:eastAsia="Calibri" w:hAnsi="Calibri" w:cs="Calibri"/>
          <w:b/>
          <w:bCs/>
        </w:rPr>
        <w:t>Medyanın Gençler Üzerindeki Etkisi</w:t>
      </w:r>
      <w:r w:rsidR="00CF0481">
        <w:rPr>
          <w:rFonts w:ascii="Calibri" w:eastAsia="Calibri" w:hAnsi="Calibri" w:cs="Calibri"/>
        </w:rPr>
        <w:t xml:space="preserve">( </w:t>
      </w:r>
      <w:r>
        <w:rPr>
          <w:rFonts w:ascii="Calibri" w:eastAsia="Calibri" w:hAnsi="Calibri" w:cs="Calibri"/>
        </w:rPr>
        <w:t>İspanya, Almanya, İtalya, Türkiye</w:t>
      </w:r>
      <w:r w:rsidR="00CF0481">
        <w:rPr>
          <w:rFonts w:ascii="Calibri" w:eastAsia="Calibri" w:hAnsi="Calibri" w:cs="Calibri"/>
        </w:rPr>
        <w:t>) – 01/ 2009- 06/2010</w:t>
      </w:r>
    </w:p>
    <w:p w:rsidR="00CF0481" w:rsidRDefault="00CF0481" w:rsidP="00CF0481">
      <w:pPr>
        <w:spacing w:line="50" w:lineRule="exact"/>
        <w:rPr>
          <w:sz w:val="20"/>
          <w:szCs w:val="20"/>
        </w:rPr>
      </w:pPr>
    </w:p>
    <w:p w:rsidR="00CF0481" w:rsidRDefault="00CF0481" w:rsidP="00CF0481">
      <w:pPr>
        <w:spacing w:line="216" w:lineRule="auto"/>
        <w:ind w:left="2100" w:right="10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4051E3">
        <w:rPr>
          <w:rFonts w:ascii="Calibri" w:eastAsia="Calibri" w:hAnsi="Calibri" w:cs="Calibri"/>
        </w:rPr>
        <w:t>Project elemanı ve eğlence komisyonu başkanı</w:t>
      </w:r>
    </w:p>
    <w:p w:rsidR="00CF0481" w:rsidRDefault="00CF0481" w:rsidP="00CF0481">
      <w:pPr>
        <w:spacing w:line="1" w:lineRule="exact"/>
        <w:rPr>
          <w:sz w:val="20"/>
          <w:szCs w:val="20"/>
        </w:rPr>
      </w:pPr>
    </w:p>
    <w:p w:rsidR="00CF0481" w:rsidRDefault="00CF0481" w:rsidP="004051E3">
      <w:pPr>
        <w:tabs>
          <w:tab w:val="left" w:pos="2820"/>
        </w:tabs>
        <w:spacing w:line="220" w:lineRule="auto"/>
        <w:ind w:right="1226"/>
        <w:rPr>
          <w:rFonts w:ascii="Symbol" w:eastAsia="Symbol" w:hAnsi="Symbol" w:cs="Symbol"/>
        </w:rPr>
      </w:pPr>
    </w:p>
    <w:p w:rsidR="00CF0481" w:rsidRDefault="00CF0481" w:rsidP="00CF0481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50"/>
        <w:gridCol w:w="650"/>
        <w:gridCol w:w="2820"/>
        <w:gridCol w:w="3340"/>
      </w:tblGrid>
      <w:tr w:rsidR="00CF0481" w:rsidTr="002B4CEA">
        <w:trPr>
          <w:trHeight w:val="52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F2F2F2"/>
            <w:vAlign w:val="bottom"/>
            <w:hideMark/>
          </w:tcPr>
          <w:p w:rsidR="00CF0481" w:rsidRDefault="004051E3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BİLGİSAYAR</w:t>
            </w:r>
          </w:p>
        </w:tc>
        <w:tc>
          <w:tcPr>
            <w:tcW w:w="3340" w:type="dxa"/>
            <w:shd w:val="clear" w:color="auto" w:fill="F2F2F2"/>
            <w:vAlign w:val="bottom"/>
            <w:hideMark/>
          </w:tcPr>
          <w:p w:rsidR="00CF0481" w:rsidRDefault="004051E3" w:rsidP="004051E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DİL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470" w:type="dxa"/>
            <w:gridSpan w:val="2"/>
            <w:shd w:val="clear" w:color="auto" w:fill="F2F2F2"/>
            <w:vAlign w:val="bottom"/>
            <w:hideMark/>
          </w:tcPr>
          <w:p w:rsidR="00CF0481" w:rsidRDefault="00CF0481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Office (Word, Powerpoint,Excel)</w:t>
            </w:r>
          </w:p>
        </w:tc>
        <w:tc>
          <w:tcPr>
            <w:tcW w:w="3340" w:type="dxa"/>
            <w:shd w:val="clear" w:color="auto" w:fill="F2F2F2"/>
            <w:vAlign w:val="bottom"/>
            <w:hideMark/>
          </w:tcPr>
          <w:p w:rsidR="00CF0481" w:rsidRDefault="004051E3" w:rsidP="004051E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TÜRKÇE (Anadil </w:t>
            </w:r>
            <w:r w:rsidR="00CF0481">
              <w:rPr>
                <w:rFonts w:ascii="Calibri" w:eastAsia="Calibri" w:hAnsi="Calibri" w:cs="Calibri"/>
              </w:rPr>
              <w:t>)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  <w:hideMark/>
          </w:tcPr>
          <w:p w:rsidR="00CF0481" w:rsidRDefault="004051E3" w:rsidP="002B4CE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Yetenekler</w:t>
            </w:r>
          </w:p>
        </w:tc>
        <w:tc>
          <w:tcPr>
            <w:tcW w:w="650" w:type="dxa"/>
            <w:shd w:val="clear" w:color="auto" w:fill="F2F2F2"/>
            <w:vAlign w:val="bottom"/>
            <w:hideMark/>
          </w:tcPr>
          <w:p w:rsidR="00CF0481" w:rsidRDefault="00CF0481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SPSS</w:t>
            </w:r>
          </w:p>
        </w:tc>
        <w:tc>
          <w:tcPr>
            <w:tcW w:w="282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shd w:val="clear" w:color="auto" w:fill="F2F2F2"/>
            <w:vAlign w:val="bottom"/>
            <w:hideMark/>
          </w:tcPr>
          <w:p w:rsidR="00CF0481" w:rsidRDefault="004051E3" w:rsidP="004051E3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İNGİLİZCE</w:t>
            </w:r>
            <w:r w:rsidR="00CF0481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Profesyonel Yetkinlik</w:t>
            </w:r>
            <w:r w:rsidR="00CF0481">
              <w:rPr>
                <w:rFonts w:ascii="Calibri" w:eastAsia="Calibri" w:hAnsi="Calibri" w:cs="Calibri"/>
              </w:rPr>
              <w:t>)</w:t>
            </w:r>
          </w:p>
        </w:tc>
      </w:tr>
      <w:tr w:rsidR="00CF0481" w:rsidTr="002B4CEA">
        <w:trPr>
          <w:trHeight w:val="266"/>
        </w:trPr>
        <w:tc>
          <w:tcPr>
            <w:tcW w:w="2050" w:type="dxa"/>
            <w:shd w:val="clear" w:color="auto" w:fill="F2F2F2"/>
            <w:vAlign w:val="bottom"/>
            <w:hideMark/>
          </w:tcPr>
          <w:p w:rsidR="00CF0481" w:rsidRDefault="004051E3" w:rsidP="002B4CE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Sertifikalar</w:t>
            </w:r>
          </w:p>
        </w:tc>
        <w:tc>
          <w:tcPr>
            <w:tcW w:w="6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shd w:val="clear" w:color="auto" w:fill="F2F2F2"/>
            <w:vAlign w:val="bottom"/>
            <w:hideMark/>
          </w:tcPr>
          <w:p w:rsidR="00CF0481" w:rsidRDefault="004051E3" w:rsidP="004051E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   İTALYANCA</w:t>
            </w:r>
            <w:r w:rsidR="00CF0481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Başlangıç Seviyesi</w:t>
            </w:r>
            <w:r w:rsidR="00CF0481">
              <w:rPr>
                <w:rFonts w:ascii="Calibri" w:eastAsia="Calibri" w:hAnsi="Calibri" w:cs="Calibri"/>
              </w:rPr>
              <w:t>)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470" w:type="dxa"/>
            <w:gridSpan w:val="2"/>
            <w:shd w:val="clear" w:color="auto" w:fill="F2F2F2"/>
            <w:vAlign w:val="bottom"/>
            <w:hideMark/>
          </w:tcPr>
          <w:p w:rsidR="00CF0481" w:rsidRDefault="004051E3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SERTİFİKALAR</w:t>
            </w:r>
          </w:p>
        </w:tc>
        <w:tc>
          <w:tcPr>
            <w:tcW w:w="334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810" w:type="dxa"/>
            <w:gridSpan w:val="3"/>
            <w:shd w:val="clear" w:color="auto" w:fill="F2F2F2"/>
            <w:vAlign w:val="bottom"/>
            <w:hideMark/>
          </w:tcPr>
          <w:p w:rsidR="00CF0481" w:rsidRDefault="004051E3" w:rsidP="004051E3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Boğaziçi Üniverstesi Yön-Eylem Araştırma Kulübü</w:t>
            </w:r>
            <w:r w:rsidR="00CF0481">
              <w:rPr>
                <w:rFonts w:ascii="Calibri" w:eastAsia="Calibri" w:hAnsi="Calibri" w:cs="Calibri"/>
              </w:rPr>
              <w:t>(BÜYAK)- Gelişim Günleri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470" w:type="dxa"/>
            <w:gridSpan w:val="2"/>
            <w:shd w:val="clear" w:color="auto" w:fill="F2F2F2"/>
            <w:vAlign w:val="bottom"/>
            <w:hideMark/>
          </w:tcPr>
          <w:p w:rsidR="00CF0481" w:rsidRDefault="00CF0481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Mart- 2014</w:t>
            </w:r>
          </w:p>
        </w:tc>
        <w:tc>
          <w:tcPr>
            <w:tcW w:w="334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810" w:type="dxa"/>
            <w:gridSpan w:val="3"/>
            <w:shd w:val="clear" w:color="auto" w:fill="F2F2F2"/>
            <w:vAlign w:val="bottom"/>
            <w:hideMark/>
          </w:tcPr>
          <w:p w:rsidR="00CF0481" w:rsidRDefault="004051E3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Boğaziçi Üniversitesi  İşletme ve Ekonomi Kulübü</w:t>
            </w:r>
            <w:r w:rsidR="00CF0481">
              <w:rPr>
                <w:rFonts w:ascii="Calibri" w:eastAsia="Calibri" w:hAnsi="Calibri" w:cs="Calibri"/>
              </w:rPr>
              <w:t xml:space="preserve"> (BÜİK)-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470" w:type="dxa"/>
            <w:gridSpan w:val="2"/>
            <w:shd w:val="clear" w:color="auto" w:fill="F2F2F2"/>
            <w:vAlign w:val="bottom"/>
            <w:hideMark/>
          </w:tcPr>
          <w:p w:rsidR="00CF0481" w:rsidRDefault="00CF0481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HumanSpire’17</w:t>
            </w:r>
          </w:p>
        </w:tc>
        <w:tc>
          <w:tcPr>
            <w:tcW w:w="334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810" w:type="dxa"/>
            <w:gridSpan w:val="3"/>
            <w:shd w:val="clear" w:color="auto" w:fill="F2F2F2"/>
            <w:vAlign w:val="bottom"/>
            <w:hideMark/>
          </w:tcPr>
          <w:p w:rsidR="00CF0481" w:rsidRDefault="00CF0481" w:rsidP="004051E3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Ekol Psikoloji- </w:t>
            </w:r>
            <w:r w:rsidR="004051E3">
              <w:rPr>
                <w:rFonts w:ascii="Calibri" w:eastAsia="Calibri" w:hAnsi="Calibri" w:cs="Calibri"/>
              </w:rPr>
              <w:t>Yetişkin Danışmanlığı Staj Programı</w:t>
            </w:r>
            <w:r>
              <w:rPr>
                <w:rFonts w:ascii="Calibri" w:eastAsia="Calibri" w:hAnsi="Calibri" w:cs="Calibri"/>
              </w:rPr>
              <w:t xml:space="preserve"> (2018)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810" w:type="dxa"/>
            <w:gridSpan w:val="3"/>
            <w:shd w:val="clear" w:color="auto" w:fill="F2F2F2"/>
            <w:vAlign w:val="bottom"/>
            <w:hideMark/>
          </w:tcPr>
          <w:p w:rsidR="00CF0481" w:rsidRDefault="004051E3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PsyFabrika-Konsültasyon Programı</w:t>
            </w:r>
            <w:r w:rsidR="00CF0481">
              <w:rPr>
                <w:rFonts w:ascii="Calibri" w:eastAsia="Calibri" w:hAnsi="Calibri" w:cs="Calibri"/>
              </w:rPr>
              <w:t xml:space="preserve"> (2018)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810" w:type="dxa"/>
            <w:gridSpan w:val="3"/>
            <w:shd w:val="clear" w:color="auto" w:fill="F2F2F2"/>
            <w:vAlign w:val="bottom"/>
            <w:hideMark/>
          </w:tcPr>
          <w:p w:rsidR="00CF0481" w:rsidRDefault="004051E3" w:rsidP="004051E3">
            <w:pPr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Uluslararası Müzik Terapisi Sempozyumu, Katılım Sertifikası</w:t>
            </w:r>
            <w:r w:rsidR="00CF0481">
              <w:rPr>
                <w:rFonts w:ascii="Calibri" w:eastAsia="Calibri" w:hAnsi="Calibri" w:cs="Calibri"/>
              </w:rPr>
              <w:t xml:space="preserve"> (2018)</w:t>
            </w:r>
          </w:p>
          <w:p w:rsidR="00CF0481" w:rsidRDefault="004051E3" w:rsidP="002B4CEA">
            <w:pPr>
              <w:ind w:left="5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ÇATED- 5. Çift ve Aile Terapileri Sempozyumu, Katılım Sertifikası</w:t>
            </w:r>
            <w:r w:rsidR="00CF0481">
              <w:rPr>
                <w:rFonts w:ascii="Calibri" w:eastAsia="Calibri" w:hAnsi="Calibri" w:cs="Calibri"/>
              </w:rPr>
              <w:t xml:space="preserve"> (2019)</w:t>
            </w:r>
          </w:p>
        </w:tc>
      </w:tr>
      <w:tr w:rsidR="00CF0481" w:rsidTr="002B4CEA">
        <w:trPr>
          <w:trHeight w:val="275"/>
        </w:trPr>
        <w:tc>
          <w:tcPr>
            <w:tcW w:w="20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shd w:val="clear" w:color="auto" w:fill="F2F2F2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541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bottom"/>
            <w:hideMark/>
          </w:tcPr>
          <w:p w:rsidR="00CF0481" w:rsidRDefault="004051E3" w:rsidP="004051E3">
            <w:pPr>
              <w:ind w:left="4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B12621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EREC (Boğaziçi Üniversitesi Eğitim ve Araştırma Kulübü</w:t>
            </w:r>
            <w:r w:rsidR="00CF0481">
              <w:rPr>
                <w:rFonts w:ascii="Calibri" w:eastAsia="Calibri" w:hAnsi="Calibri" w:cs="Calibri"/>
                <w:b/>
                <w:bCs/>
              </w:rPr>
              <w:t>):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EXTRACURRICULAR</w:t>
            </w:r>
          </w:p>
          <w:p w:rsidR="00CF0481" w:rsidRDefault="00CF0481" w:rsidP="002B4CEA">
            <w:pPr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CF0481" w:rsidRDefault="00B12621" w:rsidP="00B1262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Gönüllü olarak maddi durumu yetersiz olup TEOG sınavına hazırlanan çocuklar için dışavurumcu sanat aktiviteleri düzenlemek</w:t>
            </w:r>
          </w:p>
        </w:tc>
      </w:tr>
      <w:tr w:rsidR="00CF0481" w:rsidTr="002B4CEA">
        <w:trPr>
          <w:trHeight w:val="269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CF0481" w:rsidRDefault="00CF0481" w:rsidP="00B12621">
            <w:pPr>
              <w:rPr>
                <w:sz w:val="20"/>
                <w:szCs w:val="20"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vAlign w:val="bottom"/>
            <w:hideMark/>
          </w:tcPr>
          <w:p w:rsidR="00CF0481" w:rsidRPr="00CF0481" w:rsidRDefault="00CF0481" w:rsidP="00CF0481">
            <w:pPr>
              <w:spacing w:line="257" w:lineRule="exac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  <w:hideMark/>
          </w:tcPr>
          <w:p w:rsidR="00CF0481" w:rsidRDefault="00CF0481" w:rsidP="002B4CE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81"/>
        </w:trPr>
        <w:tc>
          <w:tcPr>
            <w:tcW w:w="2050" w:type="dxa"/>
            <w:vAlign w:val="bottom"/>
            <w:hideMark/>
          </w:tcPr>
          <w:p w:rsidR="00CF0481" w:rsidRDefault="00CF0481" w:rsidP="00CF0481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bottom"/>
            <w:hideMark/>
          </w:tcPr>
          <w:p w:rsidR="00CF0481" w:rsidRDefault="00CF0481" w:rsidP="002B4CEA">
            <w:pPr>
              <w:ind w:left="410"/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CF0481" w:rsidRDefault="00CF0481" w:rsidP="00B12621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Bo</w:t>
            </w:r>
            <w:r w:rsidR="00B12621">
              <w:rPr>
                <w:rFonts w:ascii="Calibri" w:eastAsia="Calibri" w:hAnsi="Calibri" w:cs="Calibri"/>
                <w:b/>
                <w:bCs/>
              </w:rPr>
              <w:t xml:space="preserve">ğaziçi Üniversitesi Folklor Kulübü: </w:t>
            </w:r>
            <w:r w:rsidR="00B12621">
              <w:rPr>
                <w:rFonts w:ascii="Calibri" w:eastAsia="Calibri" w:hAnsi="Calibri" w:cs="Calibri"/>
                <w:bCs/>
              </w:rPr>
              <w:t>Müzisyen (3 yıl) Keman &amp;Vokal</w:t>
            </w:r>
          </w:p>
          <w:p w:rsidR="00B12621" w:rsidRDefault="00B12621" w:rsidP="00B12621">
            <w:pPr>
              <w:rPr>
                <w:rFonts w:ascii="Calibri" w:eastAsia="Calibri" w:hAnsi="Calibri" w:cs="Calibri"/>
                <w:bCs/>
              </w:rPr>
            </w:pPr>
          </w:p>
          <w:p w:rsidR="00B12621" w:rsidRPr="00B12621" w:rsidRDefault="00B12621" w:rsidP="00B1262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Haluk Polat Vokal Proje: </w:t>
            </w:r>
            <w:r>
              <w:rPr>
                <w:rFonts w:ascii="Calibri" w:eastAsia="Calibri" w:hAnsi="Calibri" w:cs="Calibri"/>
                <w:bCs/>
              </w:rPr>
              <w:t>Müzisyen- Keman &amp; Vokal</w:t>
            </w:r>
          </w:p>
        </w:tc>
      </w:tr>
      <w:tr w:rsidR="00B12621" w:rsidTr="002B4CEA">
        <w:trPr>
          <w:trHeight w:val="281"/>
        </w:trPr>
        <w:tc>
          <w:tcPr>
            <w:tcW w:w="2050" w:type="dxa"/>
            <w:vAlign w:val="bottom"/>
            <w:hideMark/>
          </w:tcPr>
          <w:p w:rsidR="00B12621" w:rsidRDefault="00B12621" w:rsidP="00CF0481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bottom"/>
            <w:hideMark/>
          </w:tcPr>
          <w:p w:rsidR="00B12621" w:rsidRDefault="00B12621" w:rsidP="002B4CEA">
            <w:pPr>
              <w:ind w:left="410"/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B12621" w:rsidRDefault="00B12621" w:rsidP="00B12621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  <w:hideMark/>
          </w:tcPr>
          <w:p w:rsidR="00CF0481" w:rsidRDefault="00CF0481" w:rsidP="00B12621">
            <w:pPr>
              <w:rPr>
                <w:sz w:val="20"/>
                <w:szCs w:val="20"/>
              </w:rPr>
            </w:pPr>
          </w:p>
          <w:p w:rsidR="00B12621" w:rsidRDefault="00B12621" w:rsidP="00B12621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81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bottom"/>
            <w:hideMark/>
          </w:tcPr>
          <w:p w:rsidR="00CF0481" w:rsidRDefault="00CF0481" w:rsidP="00B12621">
            <w:pPr>
              <w:rPr>
                <w:sz w:val="20"/>
                <w:szCs w:val="20"/>
              </w:rPr>
            </w:pPr>
          </w:p>
        </w:tc>
      </w:tr>
      <w:tr w:rsidR="00CF0481" w:rsidTr="002B4CEA">
        <w:trPr>
          <w:trHeight w:val="266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  <w:hideMark/>
          </w:tcPr>
          <w:p w:rsidR="00CF0481" w:rsidRDefault="00CF0481" w:rsidP="00B12621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81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vAlign w:val="bottom"/>
            <w:hideMark/>
          </w:tcPr>
          <w:p w:rsidR="00CF0481" w:rsidRDefault="00CF0481" w:rsidP="002B4CEA">
            <w:pPr>
              <w:ind w:left="410"/>
              <w:rPr>
                <w:sz w:val="20"/>
                <w:szCs w:val="20"/>
              </w:rPr>
            </w:pPr>
          </w:p>
        </w:tc>
      </w:tr>
      <w:tr w:rsidR="00CF0481" w:rsidTr="002B4CEA">
        <w:trPr>
          <w:trHeight w:val="269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  <w:hideMark/>
          </w:tcPr>
          <w:p w:rsidR="00CF0481" w:rsidRDefault="00CF0481" w:rsidP="002B4CE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</w:tr>
      <w:tr w:rsidR="00CF0481" w:rsidTr="002B4CEA">
        <w:trPr>
          <w:trHeight w:val="281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bottom"/>
            <w:hideMark/>
          </w:tcPr>
          <w:p w:rsidR="00CF0481" w:rsidRDefault="00CF0481" w:rsidP="002B4CEA">
            <w:pPr>
              <w:ind w:left="410"/>
              <w:rPr>
                <w:sz w:val="20"/>
                <w:szCs w:val="20"/>
              </w:rPr>
            </w:pPr>
          </w:p>
        </w:tc>
        <w:tc>
          <w:tcPr>
            <w:tcW w:w="2820" w:type="dxa"/>
            <w:vAlign w:val="bottom"/>
            <w:hideMark/>
          </w:tcPr>
          <w:p w:rsidR="00CF0481" w:rsidRDefault="00CF0481" w:rsidP="002B4CE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</w:tr>
      <w:tr w:rsidR="00CF0481" w:rsidTr="002B4CEA">
        <w:trPr>
          <w:trHeight w:val="281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Align w:val="bottom"/>
            <w:hideMark/>
          </w:tcPr>
          <w:p w:rsidR="00CF0481" w:rsidRDefault="00CF0481" w:rsidP="002B4CEA">
            <w:pPr>
              <w:ind w:left="410"/>
              <w:rPr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CF0481" w:rsidRDefault="00CF0481" w:rsidP="002B4CEA">
            <w:pPr>
              <w:ind w:left="120"/>
              <w:rPr>
                <w:sz w:val="20"/>
                <w:szCs w:val="20"/>
              </w:rPr>
            </w:pPr>
          </w:p>
        </w:tc>
      </w:tr>
      <w:tr w:rsidR="00CF0481" w:rsidTr="002B4CEA">
        <w:trPr>
          <w:trHeight w:val="266"/>
        </w:trPr>
        <w:tc>
          <w:tcPr>
            <w:tcW w:w="20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50" w:type="dxa"/>
            <w:vAlign w:val="bottom"/>
          </w:tcPr>
          <w:p w:rsidR="00CF0481" w:rsidRDefault="00CF0481" w:rsidP="002B4CEA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2"/>
            <w:vAlign w:val="bottom"/>
            <w:hideMark/>
          </w:tcPr>
          <w:p w:rsidR="00CF0481" w:rsidRDefault="00CF0481" w:rsidP="002B4CEA">
            <w:pPr>
              <w:spacing w:line="267" w:lineRule="exact"/>
              <w:ind w:left="120"/>
              <w:rPr>
                <w:sz w:val="20"/>
                <w:szCs w:val="20"/>
              </w:rPr>
            </w:pPr>
          </w:p>
        </w:tc>
      </w:tr>
    </w:tbl>
    <w:p w:rsidR="00CF0481" w:rsidRPr="00CF0481" w:rsidRDefault="00CF0481" w:rsidP="00CF0481">
      <w:pPr>
        <w:tabs>
          <w:tab w:val="left" w:pos="2820"/>
        </w:tabs>
        <w:ind w:left="2820"/>
        <w:rPr>
          <w:rFonts w:ascii="Symbol" w:eastAsia="Symbol" w:hAnsi="Symbol" w:cs="Symbol"/>
        </w:rPr>
        <w:sectPr w:rsidR="00CF0481" w:rsidRPr="00CF0481">
          <w:pgSz w:w="12240" w:h="15840"/>
          <w:pgMar w:top="1417" w:right="1417" w:bottom="1417" w:left="1417" w:header="708" w:footer="708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1337310</wp:posOffset>
            </wp:positionH>
            <wp:positionV relativeFrom="paragraph">
              <wp:posOffset>-172085</wp:posOffset>
            </wp:positionV>
            <wp:extent cx="4220845" cy="51816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50"/>
        <w:gridCol w:w="6810"/>
      </w:tblGrid>
      <w:tr w:rsidR="00CF0481" w:rsidTr="00CF0481">
        <w:trPr>
          <w:trHeight w:val="281"/>
        </w:trPr>
        <w:tc>
          <w:tcPr>
            <w:tcW w:w="2050" w:type="dxa"/>
            <w:vAlign w:val="bottom"/>
          </w:tcPr>
          <w:p w:rsidR="00CF0481" w:rsidRDefault="00CF0481" w:rsidP="00CF048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810" w:type="dxa"/>
            <w:vAlign w:val="bottom"/>
          </w:tcPr>
          <w:p w:rsidR="00CF0481" w:rsidRDefault="00CF0481">
            <w:pPr>
              <w:ind w:left="410"/>
              <w:rPr>
                <w:sz w:val="20"/>
                <w:szCs w:val="20"/>
              </w:rPr>
            </w:pPr>
          </w:p>
        </w:tc>
      </w:tr>
    </w:tbl>
    <w:p w:rsidR="00CF0481" w:rsidRDefault="00CF0481" w:rsidP="00CF0481">
      <w:pPr>
        <w:sectPr w:rsidR="00CF0481">
          <w:pgSz w:w="12240" w:h="15840"/>
          <w:pgMar w:top="1417" w:right="1417" w:bottom="1417" w:left="1417" w:header="708" w:footer="708" w:gutter="0"/>
          <w:cols w:space="708"/>
        </w:sectPr>
      </w:pPr>
    </w:p>
    <w:p w:rsidR="00CF0481" w:rsidRDefault="00CF0481" w:rsidP="00CF0481">
      <w:pPr>
        <w:spacing w:line="1" w:lineRule="exact"/>
        <w:rPr>
          <w:sz w:val="20"/>
          <w:szCs w:val="20"/>
        </w:rPr>
      </w:pPr>
      <w:bookmarkStart w:id="2" w:name="page3"/>
      <w:bookmarkEnd w:id="2"/>
    </w:p>
    <w:p w:rsidR="00B83775" w:rsidRDefault="00B83775"/>
    <w:sectPr w:rsidR="00B83775" w:rsidSect="00B8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6C" w:rsidRDefault="0007526C" w:rsidP="00B12621">
      <w:r>
        <w:separator/>
      </w:r>
    </w:p>
  </w:endnote>
  <w:endnote w:type="continuationSeparator" w:id="1">
    <w:p w:rsidR="0007526C" w:rsidRDefault="0007526C" w:rsidP="00B1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6C" w:rsidRDefault="0007526C" w:rsidP="00B12621">
      <w:r>
        <w:separator/>
      </w:r>
    </w:p>
  </w:footnote>
  <w:footnote w:type="continuationSeparator" w:id="1">
    <w:p w:rsidR="0007526C" w:rsidRDefault="0007526C" w:rsidP="00B12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AEE8D12"/>
    <w:lvl w:ilvl="0" w:tplc="8E34EE70">
      <w:start w:val="1"/>
      <w:numFmt w:val="bullet"/>
      <w:lvlText w:val=""/>
      <w:lvlJc w:val="left"/>
      <w:pPr>
        <w:ind w:left="0" w:firstLine="0"/>
      </w:pPr>
    </w:lvl>
    <w:lvl w:ilvl="1" w:tplc="BECC2EAC">
      <w:numFmt w:val="decimal"/>
      <w:lvlText w:val=""/>
      <w:lvlJc w:val="left"/>
      <w:pPr>
        <w:ind w:left="0" w:firstLine="0"/>
      </w:pPr>
    </w:lvl>
    <w:lvl w:ilvl="2" w:tplc="DFCE9CC2">
      <w:numFmt w:val="decimal"/>
      <w:lvlText w:val=""/>
      <w:lvlJc w:val="left"/>
      <w:pPr>
        <w:ind w:left="0" w:firstLine="0"/>
      </w:pPr>
    </w:lvl>
    <w:lvl w:ilvl="3" w:tplc="4FCCAE34">
      <w:numFmt w:val="decimal"/>
      <w:lvlText w:val=""/>
      <w:lvlJc w:val="left"/>
      <w:pPr>
        <w:ind w:left="0" w:firstLine="0"/>
      </w:pPr>
    </w:lvl>
    <w:lvl w:ilvl="4" w:tplc="8346A69E">
      <w:numFmt w:val="decimal"/>
      <w:lvlText w:val=""/>
      <w:lvlJc w:val="left"/>
      <w:pPr>
        <w:ind w:left="0" w:firstLine="0"/>
      </w:pPr>
    </w:lvl>
    <w:lvl w:ilvl="5" w:tplc="784EE518">
      <w:numFmt w:val="decimal"/>
      <w:lvlText w:val=""/>
      <w:lvlJc w:val="left"/>
      <w:pPr>
        <w:ind w:left="0" w:firstLine="0"/>
      </w:pPr>
    </w:lvl>
    <w:lvl w:ilvl="6" w:tplc="67FE0326">
      <w:numFmt w:val="decimal"/>
      <w:lvlText w:val=""/>
      <w:lvlJc w:val="left"/>
      <w:pPr>
        <w:ind w:left="0" w:firstLine="0"/>
      </w:pPr>
    </w:lvl>
    <w:lvl w:ilvl="7" w:tplc="4044FEFC">
      <w:numFmt w:val="decimal"/>
      <w:lvlText w:val=""/>
      <w:lvlJc w:val="left"/>
      <w:pPr>
        <w:ind w:left="0" w:firstLine="0"/>
      </w:pPr>
    </w:lvl>
    <w:lvl w:ilvl="8" w:tplc="B8A65804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C0E23A0E"/>
    <w:lvl w:ilvl="0" w:tplc="751E9E9A">
      <w:start w:val="1"/>
      <w:numFmt w:val="bullet"/>
      <w:lvlText w:val=""/>
      <w:lvlJc w:val="left"/>
      <w:pPr>
        <w:ind w:left="0" w:firstLine="0"/>
      </w:pPr>
    </w:lvl>
    <w:lvl w:ilvl="1" w:tplc="F2D6A59C">
      <w:numFmt w:val="decimal"/>
      <w:lvlText w:val=""/>
      <w:lvlJc w:val="left"/>
      <w:pPr>
        <w:ind w:left="0" w:firstLine="0"/>
      </w:pPr>
    </w:lvl>
    <w:lvl w:ilvl="2" w:tplc="C8F4AFD0">
      <w:numFmt w:val="decimal"/>
      <w:lvlText w:val=""/>
      <w:lvlJc w:val="left"/>
      <w:pPr>
        <w:ind w:left="0" w:firstLine="0"/>
      </w:pPr>
    </w:lvl>
    <w:lvl w:ilvl="3" w:tplc="4E6E2704">
      <w:numFmt w:val="decimal"/>
      <w:lvlText w:val=""/>
      <w:lvlJc w:val="left"/>
      <w:pPr>
        <w:ind w:left="0" w:firstLine="0"/>
      </w:pPr>
    </w:lvl>
    <w:lvl w:ilvl="4" w:tplc="45C29ED2">
      <w:numFmt w:val="decimal"/>
      <w:lvlText w:val=""/>
      <w:lvlJc w:val="left"/>
      <w:pPr>
        <w:ind w:left="0" w:firstLine="0"/>
      </w:pPr>
    </w:lvl>
    <w:lvl w:ilvl="5" w:tplc="6AA262C6">
      <w:numFmt w:val="decimal"/>
      <w:lvlText w:val=""/>
      <w:lvlJc w:val="left"/>
      <w:pPr>
        <w:ind w:left="0" w:firstLine="0"/>
      </w:pPr>
    </w:lvl>
    <w:lvl w:ilvl="6" w:tplc="E3FA78DE">
      <w:numFmt w:val="decimal"/>
      <w:lvlText w:val=""/>
      <w:lvlJc w:val="left"/>
      <w:pPr>
        <w:ind w:left="0" w:firstLine="0"/>
      </w:pPr>
    </w:lvl>
    <w:lvl w:ilvl="7" w:tplc="791A6BC0">
      <w:numFmt w:val="decimal"/>
      <w:lvlText w:val=""/>
      <w:lvlJc w:val="left"/>
      <w:pPr>
        <w:ind w:left="0" w:firstLine="0"/>
      </w:pPr>
    </w:lvl>
    <w:lvl w:ilvl="8" w:tplc="17F675AA">
      <w:numFmt w:val="decimal"/>
      <w:lvlText w:val=""/>
      <w:lvlJc w:val="left"/>
      <w:pPr>
        <w:ind w:left="0" w:firstLine="0"/>
      </w:pPr>
    </w:lvl>
  </w:abstractNum>
  <w:abstractNum w:abstractNumId="2">
    <w:nsid w:val="000041BB"/>
    <w:multiLevelType w:val="hybridMultilevel"/>
    <w:tmpl w:val="88DE45F4"/>
    <w:lvl w:ilvl="0" w:tplc="F7E6E18C">
      <w:start w:val="1"/>
      <w:numFmt w:val="bullet"/>
      <w:lvlText w:val=""/>
      <w:lvlJc w:val="left"/>
      <w:pPr>
        <w:ind w:left="0" w:firstLine="0"/>
      </w:pPr>
    </w:lvl>
    <w:lvl w:ilvl="1" w:tplc="49C2FD48">
      <w:numFmt w:val="decimal"/>
      <w:lvlText w:val=""/>
      <w:lvlJc w:val="left"/>
      <w:pPr>
        <w:ind w:left="0" w:firstLine="0"/>
      </w:pPr>
    </w:lvl>
    <w:lvl w:ilvl="2" w:tplc="3D44A67A">
      <w:numFmt w:val="decimal"/>
      <w:lvlText w:val=""/>
      <w:lvlJc w:val="left"/>
      <w:pPr>
        <w:ind w:left="0" w:firstLine="0"/>
      </w:pPr>
    </w:lvl>
    <w:lvl w:ilvl="3" w:tplc="4738B314">
      <w:numFmt w:val="decimal"/>
      <w:lvlText w:val=""/>
      <w:lvlJc w:val="left"/>
      <w:pPr>
        <w:ind w:left="0" w:firstLine="0"/>
      </w:pPr>
    </w:lvl>
    <w:lvl w:ilvl="4" w:tplc="9FDE837C">
      <w:numFmt w:val="decimal"/>
      <w:lvlText w:val=""/>
      <w:lvlJc w:val="left"/>
      <w:pPr>
        <w:ind w:left="0" w:firstLine="0"/>
      </w:pPr>
    </w:lvl>
    <w:lvl w:ilvl="5" w:tplc="B9D0DC34">
      <w:numFmt w:val="decimal"/>
      <w:lvlText w:val=""/>
      <w:lvlJc w:val="left"/>
      <w:pPr>
        <w:ind w:left="0" w:firstLine="0"/>
      </w:pPr>
    </w:lvl>
    <w:lvl w:ilvl="6" w:tplc="758CE82A">
      <w:numFmt w:val="decimal"/>
      <w:lvlText w:val=""/>
      <w:lvlJc w:val="left"/>
      <w:pPr>
        <w:ind w:left="0" w:firstLine="0"/>
      </w:pPr>
    </w:lvl>
    <w:lvl w:ilvl="7" w:tplc="43D24AA0">
      <w:numFmt w:val="decimal"/>
      <w:lvlText w:val=""/>
      <w:lvlJc w:val="left"/>
      <w:pPr>
        <w:ind w:left="0" w:firstLine="0"/>
      </w:pPr>
    </w:lvl>
    <w:lvl w:ilvl="8" w:tplc="48429886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F640BEFA"/>
    <w:lvl w:ilvl="0" w:tplc="FBD22F26">
      <w:start w:val="1"/>
      <w:numFmt w:val="bullet"/>
      <w:lvlText w:val=""/>
      <w:lvlJc w:val="left"/>
      <w:pPr>
        <w:ind w:left="0" w:firstLine="0"/>
      </w:pPr>
    </w:lvl>
    <w:lvl w:ilvl="1" w:tplc="2222E6F8">
      <w:numFmt w:val="decimal"/>
      <w:lvlText w:val=""/>
      <w:lvlJc w:val="left"/>
      <w:pPr>
        <w:ind w:left="0" w:firstLine="0"/>
      </w:pPr>
    </w:lvl>
    <w:lvl w:ilvl="2" w:tplc="600AD036">
      <w:numFmt w:val="decimal"/>
      <w:lvlText w:val=""/>
      <w:lvlJc w:val="left"/>
      <w:pPr>
        <w:ind w:left="0" w:firstLine="0"/>
      </w:pPr>
    </w:lvl>
    <w:lvl w:ilvl="3" w:tplc="44D05FFA">
      <w:numFmt w:val="decimal"/>
      <w:lvlText w:val=""/>
      <w:lvlJc w:val="left"/>
      <w:pPr>
        <w:ind w:left="0" w:firstLine="0"/>
      </w:pPr>
    </w:lvl>
    <w:lvl w:ilvl="4" w:tplc="82ECFA30">
      <w:numFmt w:val="decimal"/>
      <w:lvlText w:val=""/>
      <w:lvlJc w:val="left"/>
      <w:pPr>
        <w:ind w:left="0" w:firstLine="0"/>
      </w:pPr>
    </w:lvl>
    <w:lvl w:ilvl="5" w:tplc="C100B9E8">
      <w:numFmt w:val="decimal"/>
      <w:lvlText w:val=""/>
      <w:lvlJc w:val="left"/>
      <w:pPr>
        <w:ind w:left="0" w:firstLine="0"/>
      </w:pPr>
    </w:lvl>
    <w:lvl w:ilvl="6" w:tplc="87043BEA">
      <w:numFmt w:val="decimal"/>
      <w:lvlText w:val=""/>
      <w:lvlJc w:val="left"/>
      <w:pPr>
        <w:ind w:left="0" w:firstLine="0"/>
      </w:pPr>
    </w:lvl>
    <w:lvl w:ilvl="7" w:tplc="E0EE90CC">
      <w:numFmt w:val="decimal"/>
      <w:lvlText w:val=""/>
      <w:lvlJc w:val="left"/>
      <w:pPr>
        <w:ind w:left="0" w:firstLine="0"/>
      </w:pPr>
    </w:lvl>
    <w:lvl w:ilvl="8" w:tplc="6520D240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11C842A"/>
    <w:lvl w:ilvl="0" w:tplc="AA08846E">
      <w:start w:val="1"/>
      <w:numFmt w:val="bullet"/>
      <w:lvlText w:val=""/>
      <w:lvlJc w:val="left"/>
      <w:pPr>
        <w:ind w:left="0" w:firstLine="0"/>
      </w:pPr>
    </w:lvl>
    <w:lvl w:ilvl="1" w:tplc="D1765018">
      <w:numFmt w:val="decimal"/>
      <w:lvlText w:val=""/>
      <w:lvlJc w:val="left"/>
      <w:pPr>
        <w:ind w:left="0" w:firstLine="0"/>
      </w:pPr>
    </w:lvl>
    <w:lvl w:ilvl="2" w:tplc="3E744412">
      <w:numFmt w:val="decimal"/>
      <w:lvlText w:val=""/>
      <w:lvlJc w:val="left"/>
      <w:pPr>
        <w:ind w:left="0" w:firstLine="0"/>
      </w:pPr>
    </w:lvl>
    <w:lvl w:ilvl="3" w:tplc="E7AE79C6">
      <w:numFmt w:val="decimal"/>
      <w:lvlText w:val=""/>
      <w:lvlJc w:val="left"/>
      <w:pPr>
        <w:ind w:left="0" w:firstLine="0"/>
      </w:pPr>
    </w:lvl>
    <w:lvl w:ilvl="4" w:tplc="0FD2489C">
      <w:numFmt w:val="decimal"/>
      <w:lvlText w:val=""/>
      <w:lvlJc w:val="left"/>
      <w:pPr>
        <w:ind w:left="0" w:firstLine="0"/>
      </w:pPr>
    </w:lvl>
    <w:lvl w:ilvl="5" w:tplc="093CA456">
      <w:numFmt w:val="decimal"/>
      <w:lvlText w:val=""/>
      <w:lvlJc w:val="left"/>
      <w:pPr>
        <w:ind w:left="0" w:firstLine="0"/>
      </w:pPr>
    </w:lvl>
    <w:lvl w:ilvl="6" w:tplc="1A9C2ED0">
      <w:numFmt w:val="decimal"/>
      <w:lvlText w:val=""/>
      <w:lvlJc w:val="left"/>
      <w:pPr>
        <w:ind w:left="0" w:firstLine="0"/>
      </w:pPr>
    </w:lvl>
    <w:lvl w:ilvl="7" w:tplc="635ADCBA">
      <w:numFmt w:val="decimal"/>
      <w:lvlText w:val=""/>
      <w:lvlJc w:val="left"/>
      <w:pPr>
        <w:ind w:left="0" w:firstLine="0"/>
      </w:pPr>
    </w:lvl>
    <w:lvl w:ilvl="8" w:tplc="89CCE65C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481"/>
    <w:rsid w:val="0007526C"/>
    <w:rsid w:val="0011322A"/>
    <w:rsid w:val="004051E3"/>
    <w:rsid w:val="00B12621"/>
    <w:rsid w:val="00B83775"/>
    <w:rsid w:val="00CF0481"/>
    <w:rsid w:val="00E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8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048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126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2621"/>
    <w:rPr>
      <w:rFonts w:ascii="Times New Roman" w:eastAsiaTheme="minorEastAsia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126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2621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sah_gulebakan@hot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2019-12-02T16:13:00Z</dcterms:created>
  <dcterms:modified xsi:type="dcterms:W3CDTF">2019-12-02T17:04:00Z</dcterms:modified>
</cp:coreProperties>
</file>